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B6" w:rsidRPr="000E0C83" w:rsidRDefault="003736B6" w:rsidP="003736B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0"/>
          <w:szCs w:val="20"/>
        </w:rPr>
      </w:pPr>
      <w:r w:rsidRPr="000E0C83">
        <w:rPr>
          <w:rFonts w:eastAsia="Times New Roman" w:cstheme="minorHAnsi"/>
          <w:b/>
          <w:color w:val="222222"/>
          <w:sz w:val="20"/>
          <w:szCs w:val="20"/>
        </w:rPr>
        <w:t>PERIYODIK KONTROLLER ÖNCESI FIRMALARIN YAPMASI GEREKEN ÖN HAZIRLIKLAR</w:t>
      </w:r>
    </w:p>
    <w:p w:rsidR="003736B6" w:rsidRPr="000E0C83" w:rsidRDefault="003736B6" w:rsidP="003736B6">
      <w:pPr>
        <w:spacing w:after="0" w:line="240" w:lineRule="auto"/>
        <w:ind w:firstLine="708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>Kontrolü yapılacak tüm cihazların, teknik bilgilerini ve daha önceki kontrollerini içeren dosyalarının kontrol sırasında hazır bulundurulması gerekmektedir.</w:t>
      </w:r>
    </w:p>
    <w:p w:rsidR="003736B6" w:rsidRPr="000E0C83" w:rsidRDefault="003736B6" w:rsidP="003736B6">
      <w:pPr>
        <w:spacing w:after="0" w:line="240" w:lineRule="auto"/>
        <w:ind w:firstLine="708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>Müşteri muayene işlemine başlamadan önce muayene işleminin yapılacağı alanda iş güvenliği tedbirlerini almakla yükümlüdür.</w:t>
      </w:r>
    </w:p>
    <w:p w:rsidR="003736B6" w:rsidRPr="000E0C83" w:rsidRDefault="003736B6" w:rsidP="003736B6">
      <w:pPr>
        <w:spacing w:after="0" w:line="240" w:lineRule="auto"/>
        <w:ind w:firstLine="708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 xml:space="preserve">Aşağıda belirtilen hazırlıkların test öncesinde firma tarafından yapılması gerekmektedir. Bu amaçla zamanında yapılmayan hazırlıklardan dolayı testin gecikmesi veya testin yapılamayıp başka bir güne ertelenmesi durumu olabilir. </w:t>
      </w:r>
    </w:p>
    <w:p w:rsidR="003736B6" w:rsidRPr="000E0C83" w:rsidRDefault="003736B6" w:rsidP="003736B6">
      <w:p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</w:p>
    <w:p w:rsidR="003736B6" w:rsidRPr="000E0C83" w:rsidRDefault="003736B6" w:rsidP="003736B6">
      <w:pPr>
        <w:spacing w:after="0" w:line="240" w:lineRule="auto"/>
        <w:jc w:val="both"/>
        <w:rPr>
          <w:rFonts w:eastAsia="Times New Roman" w:cstheme="minorHAnsi"/>
          <w:b/>
          <w:color w:val="222222"/>
          <w:sz w:val="20"/>
          <w:szCs w:val="20"/>
        </w:rPr>
      </w:pPr>
      <w:r w:rsidRPr="000E0C83">
        <w:rPr>
          <w:rFonts w:eastAsia="Times New Roman" w:cstheme="minorHAnsi"/>
          <w:b/>
          <w:color w:val="222222"/>
          <w:sz w:val="20"/>
          <w:szCs w:val="20"/>
        </w:rPr>
        <w:t>Kompresör Hava Tankları</w:t>
      </w:r>
    </w:p>
    <w:p w:rsidR="003736B6" w:rsidRPr="000E0C83" w:rsidRDefault="003736B6" w:rsidP="003736B6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>Kompresörün çalışmasını sağlayan elektrik şalteri kapatılmalıdır.</w:t>
      </w:r>
    </w:p>
    <w:p w:rsidR="003736B6" w:rsidRPr="000E0C83" w:rsidRDefault="003736B6" w:rsidP="003736B6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>Hava tankı giriş-çıkış bütün vanaları kapatılmalı, içerisindeki hava tahliye vanasından tamamen boşaltılmalıdır.</w:t>
      </w:r>
    </w:p>
    <w:p w:rsidR="003736B6" w:rsidRPr="000E0C83" w:rsidRDefault="003736B6" w:rsidP="003736B6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 xml:space="preserve">Hava tankı üzerindeki </w:t>
      </w:r>
      <w:proofErr w:type="spellStart"/>
      <w:r w:rsidRPr="000E0C83">
        <w:rPr>
          <w:rFonts w:eastAsia="Times New Roman" w:cstheme="minorHAnsi"/>
          <w:color w:val="222222"/>
          <w:sz w:val="20"/>
          <w:szCs w:val="20"/>
        </w:rPr>
        <w:t>presostad</w:t>
      </w:r>
      <w:proofErr w:type="spellEnd"/>
      <w:r w:rsidRPr="000E0C83">
        <w:rPr>
          <w:rFonts w:eastAsia="Times New Roman" w:cstheme="minorHAnsi"/>
          <w:color w:val="222222"/>
          <w:sz w:val="20"/>
          <w:szCs w:val="20"/>
        </w:rPr>
        <w:t xml:space="preserve"> ve emniyet </w:t>
      </w:r>
      <w:proofErr w:type="spellStart"/>
      <w:r w:rsidRPr="000E0C83">
        <w:rPr>
          <w:rFonts w:eastAsia="Times New Roman" w:cstheme="minorHAnsi"/>
          <w:color w:val="222222"/>
          <w:sz w:val="20"/>
          <w:szCs w:val="20"/>
        </w:rPr>
        <w:t>ventilleri</w:t>
      </w:r>
      <w:proofErr w:type="spellEnd"/>
      <w:r w:rsidRPr="000E0C83">
        <w:rPr>
          <w:rFonts w:eastAsia="Times New Roman" w:cstheme="minorHAnsi"/>
          <w:color w:val="222222"/>
          <w:sz w:val="20"/>
          <w:szCs w:val="20"/>
        </w:rPr>
        <w:t xml:space="preserve"> sökülmelidir.</w:t>
      </w:r>
    </w:p>
    <w:p w:rsidR="003736B6" w:rsidRPr="000E0C83" w:rsidRDefault="003736B6" w:rsidP="003736B6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 xml:space="preserve">Tank üzerindeki basınçlı hava giriş borusu, </w:t>
      </w:r>
      <w:proofErr w:type="spellStart"/>
      <w:r w:rsidRPr="000E0C83">
        <w:rPr>
          <w:rFonts w:eastAsia="Times New Roman" w:cstheme="minorHAnsi"/>
          <w:color w:val="222222"/>
          <w:sz w:val="20"/>
          <w:szCs w:val="20"/>
        </w:rPr>
        <w:t>çekvalf</w:t>
      </w:r>
      <w:proofErr w:type="spellEnd"/>
      <w:r w:rsidRPr="000E0C83">
        <w:rPr>
          <w:rFonts w:eastAsia="Times New Roman" w:cstheme="minorHAnsi"/>
          <w:color w:val="222222"/>
          <w:sz w:val="20"/>
          <w:szCs w:val="20"/>
        </w:rPr>
        <w:t xml:space="preserve"> hava tankı ile bağlantılı olacak şekilde sökülmelidir (pistonlu kompresörler için).</w:t>
      </w:r>
    </w:p>
    <w:p w:rsidR="003736B6" w:rsidRPr="000E0C83" w:rsidRDefault="003736B6" w:rsidP="003736B6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>Tank üzerindeki Hava çıkış borusu (Tesisat tarafı) vanası kapatılmalıdır veya körlenmelidir.</w:t>
      </w:r>
    </w:p>
    <w:p w:rsidR="003736B6" w:rsidRPr="000E0C83" w:rsidRDefault="003736B6" w:rsidP="003736B6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>Test pompası bağlantısı için ½” erkek diş bağlantı noktası (nipel) hazırlanmalıdır.</w:t>
      </w:r>
    </w:p>
    <w:p w:rsidR="003736B6" w:rsidRPr="000E0C83" w:rsidRDefault="003736B6" w:rsidP="003736B6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 xml:space="preserve">Hava tankı, su hortumu kullanılarak sökülen emniyet </w:t>
      </w:r>
      <w:proofErr w:type="spellStart"/>
      <w:r w:rsidRPr="000E0C83">
        <w:rPr>
          <w:rFonts w:eastAsia="Times New Roman" w:cstheme="minorHAnsi"/>
          <w:color w:val="222222"/>
          <w:sz w:val="20"/>
          <w:szCs w:val="20"/>
        </w:rPr>
        <w:t>ventili</w:t>
      </w:r>
      <w:proofErr w:type="spellEnd"/>
      <w:r w:rsidRPr="000E0C83">
        <w:rPr>
          <w:rFonts w:eastAsia="Times New Roman" w:cstheme="minorHAnsi"/>
          <w:color w:val="222222"/>
          <w:sz w:val="20"/>
          <w:szCs w:val="20"/>
        </w:rPr>
        <w:t xml:space="preserve">, </w:t>
      </w:r>
      <w:proofErr w:type="spellStart"/>
      <w:r w:rsidRPr="000E0C83">
        <w:rPr>
          <w:rFonts w:eastAsia="Times New Roman" w:cstheme="minorHAnsi"/>
          <w:color w:val="222222"/>
          <w:sz w:val="20"/>
          <w:szCs w:val="20"/>
        </w:rPr>
        <w:t>presostat</w:t>
      </w:r>
      <w:proofErr w:type="spellEnd"/>
      <w:r w:rsidRPr="000E0C83">
        <w:rPr>
          <w:rFonts w:eastAsia="Times New Roman" w:cstheme="minorHAnsi"/>
          <w:color w:val="222222"/>
          <w:sz w:val="20"/>
          <w:szCs w:val="20"/>
        </w:rPr>
        <w:t xml:space="preserve"> veya tank üstünde bulunan başka bir noktadan tank içinde hava kalmayıp taşıncaya kadar tamamen su ile doldurulmalıdır.</w:t>
      </w:r>
    </w:p>
    <w:p w:rsidR="003736B6" w:rsidRPr="000E0C83" w:rsidRDefault="003736B6" w:rsidP="003736B6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 xml:space="preserve">Firma kontrol sırasında bilgili teknik yardımcı personel ve gerekli </w:t>
      </w:r>
      <w:proofErr w:type="gramStart"/>
      <w:r w:rsidRPr="000E0C83">
        <w:rPr>
          <w:rFonts w:eastAsia="Times New Roman" w:cstheme="minorHAnsi"/>
          <w:color w:val="222222"/>
          <w:sz w:val="20"/>
          <w:szCs w:val="20"/>
        </w:rPr>
        <w:t>ekipmanı</w:t>
      </w:r>
      <w:proofErr w:type="gramEnd"/>
      <w:r w:rsidRPr="000E0C83">
        <w:rPr>
          <w:rFonts w:eastAsia="Times New Roman" w:cstheme="minorHAnsi"/>
          <w:color w:val="222222"/>
          <w:sz w:val="20"/>
          <w:szCs w:val="20"/>
        </w:rPr>
        <w:t xml:space="preserve"> hazır bulundurmalıdır.</w:t>
      </w:r>
    </w:p>
    <w:p w:rsidR="003736B6" w:rsidRPr="000E0C83" w:rsidRDefault="003736B6" w:rsidP="003736B6">
      <w:p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</w:p>
    <w:p w:rsidR="003736B6" w:rsidRPr="000E0C83" w:rsidRDefault="003736B6" w:rsidP="003736B6">
      <w:pPr>
        <w:spacing w:after="0" w:line="240" w:lineRule="auto"/>
        <w:jc w:val="both"/>
        <w:rPr>
          <w:rFonts w:eastAsia="Times New Roman" w:cstheme="minorHAnsi"/>
          <w:b/>
          <w:color w:val="222222"/>
          <w:sz w:val="20"/>
          <w:szCs w:val="20"/>
        </w:rPr>
      </w:pPr>
      <w:r w:rsidRPr="000E0C83">
        <w:rPr>
          <w:rFonts w:eastAsia="Times New Roman" w:cstheme="minorHAnsi"/>
          <w:b/>
          <w:color w:val="222222"/>
          <w:sz w:val="20"/>
          <w:szCs w:val="20"/>
        </w:rPr>
        <w:t>Buhar ve Kızgın Su Kazanları</w:t>
      </w:r>
    </w:p>
    <w:p w:rsidR="003736B6" w:rsidRPr="000E0C83" w:rsidRDefault="003736B6" w:rsidP="003736B6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>Kontrollerin sağlıklı bir biçimde yapılabilmesi için kazan soğuk olmalıdır ve kazanlar 40 derecenin altında olacak şekilde soğutulmalıdır.</w:t>
      </w:r>
    </w:p>
    <w:p w:rsidR="003736B6" w:rsidRPr="000E0C83" w:rsidRDefault="003736B6" w:rsidP="003736B6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>Kazan ön kapağı açılmalı ve Kazanın ayna ve duman sandığı ısıtma yüzeyleri temizlenmelidir.</w:t>
      </w:r>
    </w:p>
    <w:p w:rsidR="003736B6" w:rsidRPr="000E0C83" w:rsidRDefault="003736B6" w:rsidP="003736B6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>Kazanda bütün kaçaklar önlenmelidir.</w:t>
      </w:r>
    </w:p>
    <w:p w:rsidR="003736B6" w:rsidRPr="000E0C83" w:rsidRDefault="003736B6" w:rsidP="003736B6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 xml:space="preserve">Kazan vanaları (Emniyet </w:t>
      </w:r>
      <w:proofErr w:type="spellStart"/>
      <w:r w:rsidRPr="000E0C83">
        <w:rPr>
          <w:rFonts w:eastAsia="Times New Roman" w:cstheme="minorHAnsi"/>
          <w:color w:val="222222"/>
          <w:sz w:val="20"/>
          <w:szCs w:val="20"/>
        </w:rPr>
        <w:t>ventilleri</w:t>
      </w:r>
      <w:proofErr w:type="spellEnd"/>
      <w:r w:rsidRPr="000E0C83">
        <w:rPr>
          <w:rFonts w:eastAsia="Times New Roman" w:cstheme="minorHAnsi"/>
          <w:color w:val="222222"/>
          <w:sz w:val="20"/>
          <w:szCs w:val="20"/>
        </w:rPr>
        <w:t xml:space="preserve">, ana buhar çıkış vanası, blöf vanası, </w:t>
      </w:r>
      <w:proofErr w:type="spellStart"/>
      <w:r w:rsidRPr="000E0C83">
        <w:rPr>
          <w:rFonts w:eastAsia="Times New Roman" w:cstheme="minorHAnsi"/>
          <w:color w:val="222222"/>
          <w:sz w:val="20"/>
          <w:szCs w:val="20"/>
        </w:rPr>
        <w:t>prosestatlar</w:t>
      </w:r>
      <w:proofErr w:type="spellEnd"/>
      <w:r w:rsidRPr="000E0C83">
        <w:rPr>
          <w:rFonts w:eastAsia="Times New Roman" w:cstheme="minorHAnsi"/>
          <w:color w:val="222222"/>
          <w:sz w:val="20"/>
          <w:szCs w:val="20"/>
        </w:rPr>
        <w:t xml:space="preserve">) kör </w:t>
      </w:r>
      <w:proofErr w:type="spellStart"/>
      <w:r w:rsidRPr="000E0C83">
        <w:rPr>
          <w:rFonts w:eastAsia="Times New Roman" w:cstheme="minorHAnsi"/>
          <w:color w:val="222222"/>
          <w:sz w:val="20"/>
          <w:szCs w:val="20"/>
        </w:rPr>
        <w:t>flanşla</w:t>
      </w:r>
      <w:proofErr w:type="spellEnd"/>
      <w:r w:rsidRPr="000E0C83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Pr="000E0C83">
        <w:rPr>
          <w:rFonts w:eastAsia="Times New Roman" w:cstheme="minorHAnsi"/>
          <w:color w:val="222222"/>
          <w:sz w:val="20"/>
          <w:szCs w:val="20"/>
        </w:rPr>
        <w:t>körletilmelidir</w:t>
      </w:r>
      <w:proofErr w:type="spellEnd"/>
      <w:r w:rsidRPr="000E0C83">
        <w:rPr>
          <w:rFonts w:eastAsia="Times New Roman" w:cstheme="minorHAnsi"/>
          <w:color w:val="222222"/>
          <w:sz w:val="20"/>
          <w:szCs w:val="20"/>
        </w:rPr>
        <w:t>.</w:t>
      </w:r>
    </w:p>
    <w:p w:rsidR="003736B6" w:rsidRPr="000E0C83" w:rsidRDefault="003736B6" w:rsidP="003736B6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>Kazan tamamen su ile doldurulmalıdır.</w:t>
      </w:r>
    </w:p>
    <w:p w:rsidR="003736B6" w:rsidRPr="000E0C83" w:rsidRDefault="003736B6" w:rsidP="003736B6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 xml:space="preserve">Firma, kontrol sırasında kazancı ehliyeti olan veya bu konuda gerekli eğitimleri almış yardımcı personel ve gerekli </w:t>
      </w:r>
      <w:proofErr w:type="gramStart"/>
      <w:r w:rsidRPr="000E0C83">
        <w:rPr>
          <w:rFonts w:eastAsia="Times New Roman" w:cstheme="minorHAnsi"/>
          <w:color w:val="222222"/>
          <w:sz w:val="20"/>
          <w:szCs w:val="20"/>
        </w:rPr>
        <w:t>ekipmanları</w:t>
      </w:r>
      <w:proofErr w:type="gramEnd"/>
      <w:r w:rsidRPr="000E0C83">
        <w:rPr>
          <w:rFonts w:eastAsia="Times New Roman" w:cstheme="minorHAnsi"/>
          <w:color w:val="222222"/>
          <w:sz w:val="20"/>
          <w:szCs w:val="20"/>
        </w:rPr>
        <w:t xml:space="preserve"> hazır bulundurmalıdır.</w:t>
      </w:r>
    </w:p>
    <w:p w:rsidR="003736B6" w:rsidRPr="000E0C83" w:rsidRDefault="003736B6" w:rsidP="003736B6">
      <w:p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</w:p>
    <w:p w:rsidR="003736B6" w:rsidRPr="000E0C83" w:rsidRDefault="003736B6" w:rsidP="003736B6">
      <w:pPr>
        <w:spacing w:after="0" w:line="240" w:lineRule="auto"/>
        <w:jc w:val="both"/>
        <w:rPr>
          <w:rFonts w:eastAsia="Times New Roman" w:cstheme="minorHAnsi"/>
          <w:b/>
          <w:color w:val="222222"/>
          <w:sz w:val="20"/>
          <w:szCs w:val="20"/>
        </w:rPr>
      </w:pPr>
      <w:r w:rsidRPr="000E0C83">
        <w:rPr>
          <w:rFonts w:eastAsia="Times New Roman" w:cstheme="minorHAnsi"/>
          <w:b/>
          <w:color w:val="222222"/>
          <w:sz w:val="20"/>
          <w:szCs w:val="20"/>
        </w:rPr>
        <w:t>Kalorifer Kazanları</w:t>
      </w:r>
    </w:p>
    <w:p w:rsidR="003736B6" w:rsidRPr="000E0C83" w:rsidRDefault="003736B6" w:rsidP="003736B6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>Kontrollerin sağlıklı bir biçimde yapılabilmesi için kazan soğuk olmalıdır ve kazanlar 40 derecenin altında olacak şekilde soğutulmalıdır.</w:t>
      </w:r>
    </w:p>
    <w:p w:rsidR="003736B6" w:rsidRPr="000E0C83" w:rsidRDefault="003736B6" w:rsidP="003736B6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>Kazan ön kapağı ve patlama kapağı açılmalıdır. Kazanın ayna ve duman sandığı ısıtma yüzeyleri temizlenmelidir.</w:t>
      </w:r>
    </w:p>
    <w:p w:rsidR="003736B6" w:rsidRPr="000E0C83" w:rsidRDefault="003736B6" w:rsidP="003736B6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>Kazandaki bütün kaçaklar önlenmelidir.</w:t>
      </w:r>
    </w:p>
    <w:p w:rsidR="003736B6" w:rsidRPr="000E0C83" w:rsidRDefault="003736B6" w:rsidP="003736B6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 xml:space="preserve">Kapalı genleşme depolu sistemler için; Kazan vanaları (Emniyet </w:t>
      </w:r>
      <w:proofErr w:type="spellStart"/>
      <w:r w:rsidRPr="000E0C83">
        <w:rPr>
          <w:rFonts w:eastAsia="Times New Roman" w:cstheme="minorHAnsi"/>
          <w:color w:val="222222"/>
          <w:sz w:val="20"/>
          <w:szCs w:val="20"/>
        </w:rPr>
        <w:t>ventilleri</w:t>
      </w:r>
      <w:proofErr w:type="spellEnd"/>
      <w:r w:rsidRPr="000E0C83">
        <w:rPr>
          <w:rFonts w:eastAsia="Times New Roman" w:cstheme="minorHAnsi"/>
          <w:color w:val="222222"/>
          <w:sz w:val="20"/>
          <w:szCs w:val="20"/>
        </w:rPr>
        <w:t xml:space="preserve">, sıcak su çıkış, dönüş vanaları, blöf vanası) kör </w:t>
      </w:r>
      <w:proofErr w:type="spellStart"/>
      <w:r w:rsidRPr="000E0C83">
        <w:rPr>
          <w:rFonts w:eastAsia="Times New Roman" w:cstheme="minorHAnsi"/>
          <w:color w:val="222222"/>
          <w:sz w:val="20"/>
          <w:szCs w:val="20"/>
        </w:rPr>
        <w:t>flanşla</w:t>
      </w:r>
      <w:proofErr w:type="spellEnd"/>
      <w:r w:rsidRPr="000E0C83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Pr="000E0C83">
        <w:rPr>
          <w:rFonts w:eastAsia="Times New Roman" w:cstheme="minorHAnsi"/>
          <w:color w:val="222222"/>
          <w:sz w:val="20"/>
          <w:szCs w:val="20"/>
        </w:rPr>
        <w:t>körletilmelidir</w:t>
      </w:r>
      <w:proofErr w:type="spellEnd"/>
      <w:r w:rsidRPr="000E0C83">
        <w:rPr>
          <w:rFonts w:eastAsia="Times New Roman" w:cstheme="minorHAnsi"/>
          <w:color w:val="222222"/>
          <w:sz w:val="20"/>
          <w:szCs w:val="20"/>
        </w:rPr>
        <w:t>.</w:t>
      </w:r>
    </w:p>
    <w:p w:rsidR="003736B6" w:rsidRPr="000E0C83" w:rsidRDefault="003736B6" w:rsidP="003736B6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 xml:space="preserve">Açık genleşme depolu sistemler için; Kazan vanaları (sıcak su çıkış, dönüş vanaları, blöf vanası) kör </w:t>
      </w:r>
      <w:proofErr w:type="spellStart"/>
      <w:r w:rsidRPr="000E0C83">
        <w:rPr>
          <w:rFonts w:eastAsia="Times New Roman" w:cstheme="minorHAnsi"/>
          <w:color w:val="222222"/>
          <w:sz w:val="20"/>
          <w:szCs w:val="20"/>
        </w:rPr>
        <w:t>flanşla</w:t>
      </w:r>
      <w:proofErr w:type="spellEnd"/>
      <w:r w:rsidRPr="000E0C83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Pr="000E0C83">
        <w:rPr>
          <w:rFonts w:eastAsia="Times New Roman" w:cstheme="minorHAnsi"/>
          <w:color w:val="222222"/>
          <w:sz w:val="20"/>
          <w:szCs w:val="20"/>
        </w:rPr>
        <w:t>körletilmelidir</w:t>
      </w:r>
      <w:proofErr w:type="spellEnd"/>
      <w:r w:rsidRPr="000E0C83">
        <w:rPr>
          <w:rFonts w:eastAsia="Times New Roman" w:cstheme="minorHAnsi"/>
          <w:color w:val="222222"/>
          <w:sz w:val="20"/>
          <w:szCs w:val="20"/>
        </w:rPr>
        <w:t>. Emniyet gidiş ve dönüş boruları körlenmelidir.</w:t>
      </w:r>
    </w:p>
    <w:p w:rsidR="003736B6" w:rsidRPr="000E0C83" w:rsidRDefault="003736B6" w:rsidP="003736B6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 xml:space="preserve">Firma, kontrol sırasında kazancı ehliyeti olan veya bu konuda gerekli eğitimleri almış yardımcı personel ve gerekli </w:t>
      </w:r>
      <w:proofErr w:type="gramStart"/>
      <w:r w:rsidRPr="000E0C83">
        <w:rPr>
          <w:rFonts w:eastAsia="Times New Roman" w:cstheme="minorHAnsi"/>
          <w:color w:val="222222"/>
          <w:sz w:val="20"/>
          <w:szCs w:val="20"/>
        </w:rPr>
        <w:t>ekipmanları</w:t>
      </w:r>
      <w:proofErr w:type="gramEnd"/>
      <w:r w:rsidRPr="000E0C83">
        <w:rPr>
          <w:rFonts w:eastAsia="Times New Roman" w:cstheme="minorHAnsi"/>
          <w:color w:val="222222"/>
          <w:sz w:val="20"/>
          <w:szCs w:val="20"/>
        </w:rPr>
        <w:t xml:space="preserve"> hazır bulundurmalıdır.</w:t>
      </w:r>
    </w:p>
    <w:p w:rsidR="003736B6" w:rsidRPr="000E0C83" w:rsidRDefault="003736B6" w:rsidP="003736B6">
      <w:p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</w:p>
    <w:p w:rsidR="003736B6" w:rsidRPr="000E0C83" w:rsidRDefault="003736B6" w:rsidP="003736B6">
      <w:pPr>
        <w:spacing w:after="0" w:line="240" w:lineRule="auto"/>
        <w:jc w:val="both"/>
        <w:rPr>
          <w:rFonts w:eastAsia="Times New Roman" w:cstheme="minorHAnsi"/>
          <w:b/>
          <w:color w:val="222222"/>
          <w:sz w:val="20"/>
          <w:szCs w:val="20"/>
        </w:rPr>
      </w:pPr>
      <w:r w:rsidRPr="000E0C83">
        <w:rPr>
          <w:rFonts w:eastAsia="Times New Roman" w:cstheme="minorHAnsi"/>
          <w:b/>
          <w:color w:val="222222"/>
          <w:sz w:val="20"/>
          <w:szCs w:val="20"/>
        </w:rPr>
        <w:t>Ütü Buhar Kazanı, Buhar Jeneratörü</w:t>
      </w:r>
    </w:p>
    <w:p w:rsidR="003736B6" w:rsidRPr="000E0C83" w:rsidRDefault="003736B6" w:rsidP="003736B6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>Öncelikle testin sağlıklı bir biçimde yapılabilmesi için kazan soğuk olmalıdır</w:t>
      </w:r>
    </w:p>
    <w:p w:rsidR="003736B6" w:rsidRPr="000E0C83" w:rsidRDefault="003736B6" w:rsidP="003736B6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>Elektrik şalteri kapatılmalıdır.</w:t>
      </w:r>
    </w:p>
    <w:p w:rsidR="003736B6" w:rsidRPr="000E0C83" w:rsidRDefault="003736B6" w:rsidP="003736B6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>Kazanda içinde buhar varsa tahliye edilmelidir.</w:t>
      </w:r>
    </w:p>
    <w:p w:rsidR="003736B6" w:rsidRPr="000E0C83" w:rsidRDefault="003736B6" w:rsidP="003736B6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 xml:space="preserve">Emniyet </w:t>
      </w:r>
      <w:proofErr w:type="spellStart"/>
      <w:r w:rsidRPr="000E0C83">
        <w:rPr>
          <w:rFonts w:eastAsia="Times New Roman" w:cstheme="minorHAnsi"/>
          <w:color w:val="222222"/>
          <w:sz w:val="20"/>
          <w:szCs w:val="20"/>
        </w:rPr>
        <w:t>ventilleri</w:t>
      </w:r>
      <w:proofErr w:type="spellEnd"/>
      <w:r w:rsidRPr="000E0C83">
        <w:rPr>
          <w:rFonts w:eastAsia="Times New Roman" w:cstheme="minorHAnsi"/>
          <w:color w:val="222222"/>
          <w:sz w:val="20"/>
          <w:szCs w:val="20"/>
        </w:rPr>
        <w:t xml:space="preserve"> ve kazanın çıkış noktaları körlenmelidir.</w:t>
      </w:r>
    </w:p>
    <w:p w:rsidR="003736B6" w:rsidRPr="000E0C83" w:rsidRDefault="003736B6" w:rsidP="003736B6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>Test pompası bağlantısı için ½” erkek diş (nipel) bağlantı noktası hazırlanmalıdır</w:t>
      </w:r>
    </w:p>
    <w:p w:rsidR="003736B6" w:rsidRPr="000E0C83" w:rsidRDefault="003736B6" w:rsidP="003736B6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>Kazan boşaltma (blöf) vanası kapatılmalıdır</w:t>
      </w:r>
    </w:p>
    <w:p w:rsidR="003736B6" w:rsidRPr="000E0C83" w:rsidRDefault="003736B6" w:rsidP="003736B6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>Kazan, hortum yardımıyla tamamen su ile doldurulmalıdır (su kaba kirleticiler içermemeli temiz olmalıdır)</w:t>
      </w:r>
    </w:p>
    <w:p w:rsidR="003736B6" w:rsidRPr="000E0C83" w:rsidRDefault="003736B6" w:rsidP="003736B6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 xml:space="preserve">Firma test sırasında kazancı ehliyeti olan veya kazan çalışması hakkında gerekli eğitimleri almış, bilgili yardımcı teknik personel ve gerekli </w:t>
      </w:r>
      <w:proofErr w:type="gramStart"/>
      <w:r w:rsidRPr="000E0C83">
        <w:rPr>
          <w:rFonts w:eastAsia="Times New Roman" w:cstheme="minorHAnsi"/>
          <w:color w:val="222222"/>
          <w:sz w:val="20"/>
          <w:szCs w:val="20"/>
        </w:rPr>
        <w:t>ekipmanları</w:t>
      </w:r>
      <w:proofErr w:type="gramEnd"/>
      <w:r w:rsidRPr="000E0C83">
        <w:rPr>
          <w:rFonts w:eastAsia="Times New Roman" w:cstheme="minorHAnsi"/>
          <w:color w:val="222222"/>
          <w:sz w:val="20"/>
          <w:szCs w:val="20"/>
        </w:rPr>
        <w:t xml:space="preserve"> hazır bulundurmalıdır.</w:t>
      </w:r>
    </w:p>
    <w:p w:rsidR="003736B6" w:rsidRPr="000E0C83" w:rsidRDefault="003736B6" w:rsidP="003736B6">
      <w:pPr>
        <w:spacing w:after="0" w:line="240" w:lineRule="auto"/>
        <w:jc w:val="both"/>
        <w:rPr>
          <w:rFonts w:eastAsia="Times New Roman" w:cstheme="minorHAnsi"/>
          <w:b/>
          <w:color w:val="222222"/>
          <w:sz w:val="20"/>
          <w:szCs w:val="20"/>
        </w:rPr>
      </w:pPr>
    </w:p>
    <w:p w:rsidR="003736B6" w:rsidRPr="000E0C83" w:rsidRDefault="003736B6" w:rsidP="003736B6">
      <w:pPr>
        <w:spacing w:after="0" w:line="240" w:lineRule="auto"/>
        <w:jc w:val="both"/>
        <w:rPr>
          <w:rFonts w:eastAsia="Times New Roman" w:cstheme="minorHAnsi"/>
          <w:b/>
          <w:color w:val="222222"/>
          <w:sz w:val="20"/>
          <w:szCs w:val="20"/>
        </w:rPr>
      </w:pPr>
      <w:r w:rsidRPr="000E0C83">
        <w:rPr>
          <w:rFonts w:eastAsia="Times New Roman" w:cstheme="minorHAnsi"/>
          <w:b/>
          <w:color w:val="222222"/>
          <w:sz w:val="20"/>
          <w:szCs w:val="20"/>
        </w:rPr>
        <w:t>Hidroforlar</w:t>
      </w:r>
    </w:p>
    <w:p w:rsidR="003736B6" w:rsidRPr="000E0C83" w:rsidRDefault="003736B6" w:rsidP="003736B6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 xml:space="preserve">Hidroforun elektrik şalteri kapatılarak elektrik ile bağlantıları kesilmelidir. </w:t>
      </w:r>
    </w:p>
    <w:p w:rsidR="003736B6" w:rsidRPr="000E0C83" w:rsidRDefault="003736B6" w:rsidP="003736B6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>Tankın içerisindeki basınçlı hava tahliye musluğundan (blöf) tamamen boşaltılmalıdır.</w:t>
      </w:r>
    </w:p>
    <w:p w:rsidR="003736B6" w:rsidRPr="000E0C83" w:rsidRDefault="003736B6" w:rsidP="003736B6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 xml:space="preserve">Tank üzerindeki </w:t>
      </w:r>
      <w:proofErr w:type="spellStart"/>
      <w:r w:rsidRPr="000E0C83">
        <w:rPr>
          <w:rFonts w:eastAsia="Times New Roman" w:cstheme="minorHAnsi"/>
          <w:color w:val="222222"/>
          <w:sz w:val="20"/>
          <w:szCs w:val="20"/>
        </w:rPr>
        <w:t>prosestat</w:t>
      </w:r>
      <w:proofErr w:type="spellEnd"/>
      <w:r w:rsidRPr="000E0C83">
        <w:rPr>
          <w:rFonts w:eastAsia="Times New Roman" w:cstheme="minorHAnsi"/>
          <w:color w:val="222222"/>
          <w:sz w:val="20"/>
          <w:szCs w:val="20"/>
        </w:rPr>
        <w:t xml:space="preserve"> ve emniyet </w:t>
      </w:r>
      <w:proofErr w:type="spellStart"/>
      <w:r w:rsidRPr="000E0C83">
        <w:rPr>
          <w:rFonts w:eastAsia="Times New Roman" w:cstheme="minorHAnsi"/>
          <w:color w:val="222222"/>
          <w:sz w:val="20"/>
          <w:szCs w:val="20"/>
        </w:rPr>
        <w:t>ventilleri</w:t>
      </w:r>
      <w:proofErr w:type="spellEnd"/>
      <w:r w:rsidRPr="000E0C83">
        <w:rPr>
          <w:rFonts w:eastAsia="Times New Roman" w:cstheme="minorHAnsi"/>
          <w:color w:val="222222"/>
          <w:sz w:val="20"/>
          <w:szCs w:val="20"/>
        </w:rPr>
        <w:t xml:space="preserve"> sökülmelidir.</w:t>
      </w:r>
    </w:p>
    <w:p w:rsidR="003736B6" w:rsidRPr="000E0C83" w:rsidRDefault="003736B6" w:rsidP="003736B6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>Tankın giriş ve çıkış ana stop valfleri sıkıca kapatılmalıdır.</w:t>
      </w:r>
    </w:p>
    <w:p w:rsidR="003736B6" w:rsidRPr="000E0C83" w:rsidRDefault="003736B6" w:rsidP="003736B6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>Hidrofor tankı içerisinde hava kalmayacak şekilde (taşıncaya kadar) tamamen su ile doldurulmalıdır.</w:t>
      </w:r>
    </w:p>
    <w:p w:rsidR="003736B6" w:rsidRPr="000E0C83" w:rsidRDefault="003736B6" w:rsidP="003736B6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 xml:space="preserve">Firma, </w:t>
      </w:r>
      <w:proofErr w:type="spellStart"/>
      <w:r w:rsidRPr="000E0C83">
        <w:rPr>
          <w:rFonts w:eastAsia="Times New Roman" w:cstheme="minorHAnsi"/>
          <w:color w:val="222222"/>
          <w:sz w:val="20"/>
          <w:szCs w:val="20"/>
        </w:rPr>
        <w:t>membranlı</w:t>
      </w:r>
      <w:proofErr w:type="spellEnd"/>
      <w:r w:rsidRPr="000E0C83">
        <w:rPr>
          <w:rFonts w:eastAsia="Times New Roman" w:cstheme="minorHAnsi"/>
          <w:color w:val="222222"/>
          <w:sz w:val="20"/>
          <w:szCs w:val="20"/>
        </w:rPr>
        <w:t xml:space="preserve"> hidrofor tanklarının ön hazırlıkları için kontrol mühendisi ile görüşmelidir.</w:t>
      </w:r>
    </w:p>
    <w:p w:rsidR="003736B6" w:rsidRPr="000E0C83" w:rsidRDefault="003736B6" w:rsidP="003736B6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 xml:space="preserve">Firma, kontrol sırasında bilgili teknik yardımcı personel ve gerekli </w:t>
      </w:r>
      <w:proofErr w:type="gramStart"/>
      <w:r w:rsidRPr="000E0C83">
        <w:rPr>
          <w:rFonts w:eastAsia="Times New Roman" w:cstheme="minorHAnsi"/>
          <w:color w:val="222222"/>
          <w:sz w:val="20"/>
          <w:szCs w:val="20"/>
        </w:rPr>
        <w:t>ekipmanları</w:t>
      </w:r>
      <w:proofErr w:type="gramEnd"/>
      <w:r w:rsidRPr="000E0C83">
        <w:rPr>
          <w:rFonts w:eastAsia="Times New Roman" w:cstheme="minorHAnsi"/>
          <w:color w:val="222222"/>
          <w:sz w:val="20"/>
          <w:szCs w:val="20"/>
        </w:rPr>
        <w:t xml:space="preserve"> hazır bulundurmalıdır.</w:t>
      </w:r>
    </w:p>
    <w:p w:rsidR="003736B6" w:rsidRPr="000E0C83" w:rsidRDefault="003736B6" w:rsidP="003736B6">
      <w:pPr>
        <w:spacing w:after="0" w:line="240" w:lineRule="auto"/>
        <w:jc w:val="both"/>
        <w:rPr>
          <w:rFonts w:eastAsia="Times New Roman" w:cstheme="minorHAnsi"/>
          <w:b/>
          <w:color w:val="222222"/>
          <w:sz w:val="20"/>
          <w:szCs w:val="20"/>
        </w:rPr>
      </w:pPr>
    </w:p>
    <w:p w:rsidR="003736B6" w:rsidRPr="000E0C83" w:rsidRDefault="003736B6" w:rsidP="003736B6">
      <w:pPr>
        <w:spacing w:after="0" w:line="240" w:lineRule="auto"/>
        <w:jc w:val="both"/>
        <w:rPr>
          <w:rFonts w:eastAsia="Times New Roman" w:cstheme="minorHAnsi"/>
          <w:b/>
          <w:color w:val="222222"/>
          <w:sz w:val="20"/>
          <w:szCs w:val="20"/>
        </w:rPr>
      </w:pPr>
      <w:r w:rsidRPr="000E0C83">
        <w:rPr>
          <w:rFonts w:eastAsia="Times New Roman" w:cstheme="minorHAnsi"/>
          <w:b/>
          <w:color w:val="222222"/>
          <w:sz w:val="20"/>
          <w:szCs w:val="20"/>
        </w:rPr>
        <w:t xml:space="preserve">Vinç ve </w:t>
      </w:r>
      <w:proofErr w:type="spellStart"/>
      <w:r w:rsidRPr="000E0C83">
        <w:rPr>
          <w:rFonts w:eastAsia="Times New Roman" w:cstheme="minorHAnsi"/>
          <w:b/>
          <w:color w:val="222222"/>
          <w:sz w:val="20"/>
          <w:szCs w:val="20"/>
        </w:rPr>
        <w:t>Caraskal</w:t>
      </w:r>
      <w:proofErr w:type="spellEnd"/>
    </w:p>
    <w:p w:rsidR="003736B6" w:rsidRPr="000E0C83" w:rsidRDefault="003736B6" w:rsidP="003736B6">
      <w:pPr>
        <w:pStyle w:val="ListeParagraf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 xml:space="preserve">Vinç ve </w:t>
      </w:r>
      <w:proofErr w:type="spellStart"/>
      <w:r w:rsidRPr="000E0C83">
        <w:rPr>
          <w:rFonts w:eastAsia="Times New Roman" w:cstheme="minorHAnsi"/>
          <w:color w:val="222222"/>
          <w:sz w:val="20"/>
          <w:szCs w:val="20"/>
        </w:rPr>
        <w:t>caraskallar</w:t>
      </w:r>
      <w:proofErr w:type="spellEnd"/>
      <w:r w:rsidRPr="000E0C83">
        <w:rPr>
          <w:rFonts w:eastAsia="Times New Roman" w:cstheme="minorHAnsi"/>
          <w:color w:val="222222"/>
          <w:sz w:val="20"/>
          <w:szCs w:val="20"/>
        </w:rPr>
        <w:t xml:space="preserve"> için kapasitelerinin (veya işletme tarafından beyan edilen yükün) 1,25 ve 1,1 katı kadar yükler hazırlanmalıdır.</w:t>
      </w:r>
    </w:p>
    <w:p w:rsidR="003736B6" w:rsidRPr="000E0C83" w:rsidRDefault="003736B6" w:rsidP="003736B6">
      <w:pPr>
        <w:pStyle w:val="ListeParagraf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 xml:space="preserve">Vinç ve </w:t>
      </w:r>
      <w:proofErr w:type="spellStart"/>
      <w:r w:rsidRPr="000E0C83">
        <w:rPr>
          <w:rFonts w:eastAsia="Times New Roman" w:cstheme="minorHAnsi"/>
          <w:color w:val="222222"/>
          <w:sz w:val="20"/>
          <w:szCs w:val="20"/>
        </w:rPr>
        <w:t>caraskalın</w:t>
      </w:r>
      <w:proofErr w:type="spellEnd"/>
      <w:r w:rsidRPr="000E0C83">
        <w:rPr>
          <w:rFonts w:eastAsia="Times New Roman" w:cstheme="minorHAnsi"/>
          <w:color w:val="222222"/>
          <w:sz w:val="20"/>
          <w:szCs w:val="20"/>
        </w:rPr>
        <w:t xml:space="preserve"> genel bakım ve temizliği yapılmalıdır.</w:t>
      </w:r>
    </w:p>
    <w:p w:rsidR="003736B6" w:rsidRPr="000E0C83" w:rsidRDefault="003736B6" w:rsidP="003736B6">
      <w:pPr>
        <w:pStyle w:val="ListeParagraf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 xml:space="preserve">Firma kontrol sırasında yardımcı personel ve gerekli </w:t>
      </w:r>
      <w:proofErr w:type="gramStart"/>
      <w:r w:rsidRPr="000E0C83">
        <w:rPr>
          <w:rFonts w:eastAsia="Times New Roman" w:cstheme="minorHAnsi"/>
          <w:color w:val="222222"/>
          <w:sz w:val="20"/>
          <w:szCs w:val="20"/>
        </w:rPr>
        <w:t>ekipmanları</w:t>
      </w:r>
      <w:proofErr w:type="gramEnd"/>
      <w:r w:rsidRPr="000E0C83">
        <w:rPr>
          <w:rFonts w:eastAsia="Times New Roman" w:cstheme="minorHAnsi"/>
          <w:color w:val="222222"/>
          <w:sz w:val="20"/>
          <w:szCs w:val="20"/>
        </w:rPr>
        <w:t xml:space="preserve"> hazır bulundurmalıdır.</w:t>
      </w:r>
    </w:p>
    <w:p w:rsidR="003736B6" w:rsidRPr="000E0C83" w:rsidRDefault="003736B6" w:rsidP="003736B6">
      <w:pPr>
        <w:pStyle w:val="ListeParagraf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 xml:space="preserve">Kontrolü yapılacak vinç ve </w:t>
      </w:r>
      <w:proofErr w:type="spellStart"/>
      <w:r w:rsidRPr="000E0C83">
        <w:rPr>
          <w:rFonts w:eastAsia="Times New Roman" w:cstheme="minorHAnsi"/>
          <w:color w:val="222222"/>
          <w:sz w:val="20"/>
          <w:szCs w:val="20"/>
        </w:rPr>
        <w:t>caraskalın</w:t>
      </w:r>
      <w:proofErr w:type="spellEnd"/>
      <w:r w:rsidRPr="000E0C83">
        <w:rPr>
          <w:rFonts w:eastAsia="Times New Roman" w:cstheme="minorHAnsi"/>
          <w:color w:val="222222"/>
          <w:sz w:val="20"/>
          <w:szCs w:val="20"/>
        </w:rPr>
        <w:t xml:space="preserve"> teknik bilgilerini içeren dosyalarının kontrol sırasında hazır bulundurulması gerekmektedir.</w:t>
      </w:r>
    </w:p>
    <w:p w:rsidR="003736B6" w:rsidRPr="000E0C83" w:rsidRDefault="003736B6" w:rsidP="003736B6">
      <w:p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</w:p>
    <w:p w:rsidR="003736B6" w:rsidRPr="000E0C83" w:rsidRDefault="003736B6" w:rsidP="003736B6">
      <w:pPr>
        <w:spacing w:after="0" w:line="240" w:lineRule="auto"/>
        <w:jc w:val="both"/>
        <w:rPr>
          <w:rFonts w:eastAsia="Times New Roman" w:cstheme="minorHAnsi"/>
          <w:b/>
          <w:color w:val="222222"/>
          <w:sz w:val="20"/>
          <w:szCs w:val="20"/>
        </w:rPr>
      </w:pPr>
      <w:r w:rsidRPr="000E0C83">
        <w:rPr>
          <w:rFonts w:eastAsia="Times New Roman" w:cstheme="minorHAnsi"/>
          <w:b/>
          <w:color w:val="222222"/>
          <w:sz w:val="20"/>
          <w:szCs w:val="20"/>
        </w:rPr>
        <w:t>Mobil Vinç ve Kule Vinç</w:t>
      </w:r>
    </w:p>
    <w:p w:rsidR="003736B6" w:rsidRPr="000E0C83" w:rsidRDefault="003736B6" w:rsidP="003736B6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>Mobil vinç ve kule vincin kapasite diyagramları bulundurulmalı ve diyagramındaki yüklerden herhangi birinin 1,1 ve 1,25 katı kadar yük hazırlanmalıdır.</w:t>
      </w:r>
    </w:p>
    <w:p w:rsidR="003736B6" w:rsidRPr="000E0C83" w:rsidRDefault="003736B6" w:rsidP="003736B6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>Mobil vinç ve kule vincin genel bakım ve temizliği yapılmalıdır.</w:t>
      </w:r>
    </w:p>
    <w:p w:rsidR="003736B6" w:rsidRPr="000E0C83" w:rsidRDefault="003736B6" w:rsidP="003736B6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 xml:space="preserve">Firma kontrol sırasında yardımcı personel (operatör) ve gerekli </w:t>
      </w:r>
      <w:proofErr w:type="gramStart"/>
      <w:r w:rsidRPr="000E0C83">
        <w:rPr>
          <w:rFonts w:eastAsia="Times New Roman" w:cstheme="minorHAnsi"/>
          <w:color w:val="222222"/>
          <w:sz w:val="20"/>
          <w:szCs w:val="20"/>
        </w:rPr>
        <w:t>ekipmanları</w:t>
      </w:r>
      <w:proofErr w:type="gramEnd"/>
      <w:r w:rsidRPr="000E0C83">
        <w:rPr>
          <w:rFonts w:eastAsia="Times New Roman" w:cstheme="minorHAnsi"/>
          <w:color w:val="222222"/>
          <w:sz w:val="20"/>
          <w:szCs w:val="20"/>
        </w:rPr>
        <w:t xml:space="preserve"> hazır bulundurmalıdır.</w:t>
      </w:r>
    </w:p>
    <w:p w:rsidR="003736B6" w:rsidRPr="000E0C83" w:rsidRDefault="003736B6" w:rsidP="003736B6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>Kontrolü yapılacak mobil vinç ve kule vincin teknik bilgilerini içeren dosyalarının kontrol sırasında hazır bulundurulması gerekmektedir.</w:t>
      </w:r>
    </w:p>
    <w:p w:rsidR="003736B6" w:rsidRPr="000E0C83" w:rsidRDefault="003736B6" w:rsidP="003736B6">
      <w:pPr>
        <w:pStyle w:val="ListeParagra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</w:p>
    <w:p w:rsidR="003736B6" w:rsidRPr="000E0C83" w:rsidRDefault="003736B6" w:rsidP="003736B6">
      <w:pPr>
        <w:spacing w:after="0" w:line="240" w:lineRule="auto"/>
        <w:jc w:val="both"/>
        <w:rPr>
          <w:rFonts w:eastAsia="Times New Roman" w:cstheme="minorHAnsi"/>
          <w:b/>
          <w:color w:val="222222"/>
          <w:sz w:val="20"/>
          <w:szCs w:val="20"/>
        </w:rPr>
      </w:pPr>
      <w:proofErr w:type="spellStart"/>
      <w:r w:rsidRPr="000E0C83">
        <w:rPr>
          <w:rFonts w:eastAsia="Times New Roman" w:cstheme="minorHAnsi"/>
          <w:b/>
          <w:color w:val="222222"/>
          <w:sz w:val="20"/>
          <w:szCs w:val="20"/>
        </w:rPr>
        <w:t>Forklift</w:t>
      </w:r>
      <w:proofErr w:type="spellEnd"/>
      <w:r w:rsidRPr="000E0C83">
        <w:rPr>
          <w:rFonts w:eastAsia="Times New Roman" w:cstheme="minorHAnsi"/>
          <w:b/>
          <w:color w:val="222222"/>
          <w:sz w:val="20"/>
          <w:szCs w:val="20"/>
        </w:rPr>
        <w:t xml:space="preserve"> ve </w:t>
      </w:r>
      <w:proofErr w:type="spellStart"/>
      <w:r w:rsidRPr="000E0C83">
        <w:rPr>
          <w:rFonts w:eastAsia="Times New Roman" w:cstheme="minorHAnsi"/>
          <w:b/>
          <w:color w:val="222222"/>
          <w:sz w:val="20"/>
          <w:szCs w:val="20"/>
        </w:rPr>
        <w:t>Transpalet</w:t>
      </w:r>
      <w:proofErr w:type="spellEnd"/>
    </w:p>
    <w:p w:rsidR="003736B6" w:rsidRPr="000E0C83" w:rsidRDefault="003736B6" w:rsidP="003736B6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proofErr w:type="spellStart"/>
      <w:r w:rsidRPr="000E0C83">
        <w:rPr>
          <w:rFonts w:eastAsia="Times New Roman" w:cstheme="minorHAnsi"/>
          <w:color w:val="222222"/>
          <w:sz w:val="20"/>
          <w:szCs w:val="20"/>
        </w:rPr>
        <w:t>Forklift</w:t>
      </w:r>
      <w:proofErr w:type="spellEnd"/>
      <w:r w:rsidRPr="000E0C83">
        <w:rPr>
          <w:rFonts w:eastAsia="Times New Roman" w:cstheme="minorHAnsi"/>
          <w:color w:val="222222"/>
          <w:sz w:val="20"/>
          <w:szCs w:val="20"/>
        </w:rPr>
        <w:t xml:space="preserve"> ve </w:t>
      </w:r>
      <w:proofErr w:type="spellStart"/>
      <w:r w:rsidRPr="000E0C83">
        <w:rPr>
          <w:rFonts w:eastAsia="Times New Roman" w:cstheme="minorHAnsi"/>
          <w:color w:val="222222"/>
          <w:sz w:val="20"/>
          <w:szCs w:val="20"/>
        </w:rPr>
        <w:t>transpaletin</w:t>
      </w:r>
      <w:proofErr w:type="spellEnd"/>
      <w:r w:rsidRPr="000E0C83">
        <w:rPr>
          <w:rFonts w:eastAsia="Times New Roman" w:cstheme="minorHAnsi"/>
          <w:color w:val="222222"/>
          <w:sz w:val="20"/>
          <w:szCs w:val="20"/>
        </w:rPr>
        <w:t xml:space="preserve"> kapasite diyagramındaki yüklerden herhangi birinin 1,1 ve 1,25 katı kadar yük hazırlanmalıdır.</w:t>
      </w:r>
    </w:p>
    <w:p w:rsidR="003736B6" w:rsidRPr="000E0C83" w:rsidRDefault="003736B6" w:rsidP="003736B6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proofErr w:type="spellStart"/>
      <w:r w:rsidRPr="000E0C83">
        <w:rPr>
          <w:rFonts w:eastAsia="Times New Roman" w:cstheme="minorHAnsi"/>
          <w:color w:val="222222"/>
          <w:sz w:val="20"/>
          <w:szCs w:val="20"/>
        </w:rPr>
        <w:t>Forklift</w:t>
      </w:r>
      <w:proofErr w:type="spellEnd"/>
      <w:r w:rsidRPr="000E0C83">
        <w:rPr>
          <w:rFonts w:eastAsia="Times New Roman" w:cstheme="minorHAnsi"/>
          <w:color w:val="222222"/>
          <w:sz w:val="20"/>
          <w:szCs w:val="20"/>
        </w:rPr>
        <w:t xml:space="preserve"> ve </w:t>
      </w:r>
      <w:proofErr w:type="spellStart"/>
      <w:r w:rsidRPr="000E0C83">
        <w:rPr>
          <w:rFonts w:eastAsia="Times New Roman" w:cstheme="minorHAnsi"/>
          <w:color w:val="222222"/>
          <w:sz w:val="20"/>
          <w:szCs w:val="20"/>
        </w:rPr>
        <w:t>transpaletin</w:t>
      </w:r>
      <w:proofErr w:type="spellEnd"/>
      <w:r w:rsidRPr="000E0C83">
        <w:rPr>
          <w:rFonts w:eastAsia="Times New Roman" w:cstheme="minorHAnsi"/>
          <w:color w:val="222222"/>
          <w:sz w:val="20"/>
          <w:szCs w:val="20"/>
        </w:rPr>
        <w:t xml:space="preserve"> genel bakım ve temizliği yapılmalıdır.</w:t>
      </w:r>
    </w:p>
    <w:p w:rsidR="003736B6" w:rsidRPr="000E0C83" w:rsidRDefault="003736B6" w:rsidP="003736B6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 xml:space="preserve">Firma kontrol sırasında yardımcı personel (operatör) ve gerekli </w:t>
      </w:r>
      <w:proofErr w:type="gramStart"/>
      <w:r w:rsidRPr="000E0C83">
        <w:rPr>
          <w:rFonts w:eastAsia="Times New Roman" w:cstheme="minorHAnsi"/>
          <w:color w:val="222222"/>
          <w:sz w:val="20"/>
          <w:szCs w:val="20"/>
        </w:rPr>
        <w:t>ekipmanları</w:t>
      </w:r>
      <w:proofErr w:type="gramEnd"/>
      <w:r w:rsidRPr="000E0C83">
        <w:rPr>
          <w:rFonts w:eastAsia="Times New Roman" w:cstheme="minorHAnsi"/>
          <w:color w:val="222222"/>
          <w:sz w:val="20"/>
          <w:szCs w:val="20"/>
        </w:rPr>
        <w:t xml:space="preserve"> hazır bulundurmalıdır.</w:t>
      </w:r>
    </w:p>
    <w:p w:rsidR="003736B6" w:rsidRPr="000E0C83" w:rsidRDefault="003736B6" w:rsidP="003736B6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 xml:space="preserve">Kontrolü yapılacak </w:t>
      </w:r>
      <w:proofErr w:type="spellStart"/>
      <w:r w:rsidRPr="000E0C83">
        <w:rPr>
          <w:rFonts w:eastAsia="Times New Roman" w:cstheme="minorHAnsi"/>
          <w:color w:val="222222"/>
          <w:sz w:val="20"/>
          <w:szCs w:val="20"/>
        </w:rPr>
        <w:t>forklift</w:t>
      </w:r>
      <w:proofErr w:type="spellEnd"/>
      <w:r w:rsidRPr="000E0C83">
        <w:rPr>
          <w:rFonts w:eastAsia="Times New Roman" w:cstheme="minorHAnsi"/>
          <w:color w:val="222222"/>
          <w:sz w:val="20"/>
          <w:szCs w:val="20"/>
        </w:rPr>
        <w:t xml:space="preserve"> ve </w:t>
      </w:r>
      <w:proofErr w:type="spellStart"/>
      <w:r w:rsidRPr="000E0C83">
        <w:rPr>
          <w:rFonts w:eastAsia="Times New Roman" w:cstheme="minorHAnsi"/>
          <w:color w:val="222222"/>
          <w:sz w:val="20"/>
          <w:szCs w:val="20"/>
        </w:rPr>
        <w:t>transpaletin</w:t>
      </w:r>
      <w:proofErr w:type="spellEnd"/>
      <w:r w:rsidRPr="000E0C83">
        <w:rPr>
          <w:rFonts w:eastAsia="Times New Roman" w:cstheme="minorHAnsi"/>
          <w:color w:val="222222"/>
          <w:sz w:val="20"/>
          <w:szCs w:val="20"/>
        </w:rPr>
        <w:t xml:space="preserve"> teknik bilgilerini içeren dosyalarının kontrol sırasında hazır bulundurulması gerekmektedir.</w:t>
      </w:r>
    </w:p>
    <w:p w:rsidR="003736B6" w:rsidRPr="000E0C83" w:rsidRDefault="003736B6" w:rsidP="003736B6">
      <w:pPr>
        <w:spacing w:after="0" w:line="240" w:lineRule="auto"/>
        <w:jc w:val="both"/>
        <w:rPr>
          <w:rFonts w:eastAsia="Times New Roman" w:cstheme="minorHAnsi"/>
          <w:b/>
          <w:color w:val="222222"/>
          <w:sz w:val="20"/>
          <w:szCs w:val="20"/>
        </w:rPr>
      </w:pPr>
    </w:p>
    <w:p w:rsidR="003736B6" w:rsidRPr="000E0C83" w:rsidRDefault="003736B6" w:rsidP="003736B6">
      <w:pPr>
        <w:spacing w:after="0" w:line="240" w:lineRule="auto"/>
        <w:jc w:val="both"/>
        <w:rPr>
          <w:rFonts w:eastAsia="Times New Roman" w:cstheme="minorHAnsi"/>
          <w:b/>
          <w:color w:val="222222"/>
          <w:sz w:val="20"/>
          <w:szCs w:val="20"/>
        </w:rPr>
      </w:pPr>
      <w:r w:rsidRPr="000E0C83">
        <w:rPr>
          <w:rFonts w:eastAsia="Times New Roman" w:cstheme="minorHAnsi"/>
          <w:b/>
          <w:color w:val="222222"/>
          <w:sz w:val="20"/>
          <w:szCs w:val="20"/>
        </w:rPr>
        <w:t>Otoklav</w:t>
      </w:r>
    </w:p>
    <w:p w:rsidR="003736B6" w:rsidRPr="000E0C83" w:rsidRDefault="003736B6" w:rsidP="003736B6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 xml:space="preserve">Testin güvenli bir şekilde yapılabilmesi için otoklav soğuk olmalıdır. </w:t>
      </w:r>
    </w:p>
    <w:p w:rsidR="003736B6" w:rsidRPr="000E0C83" w:rsidRDefault="003736B6" w:rsidP="003736B6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>Otoklav üzerindeki bütün kaçaklar önlenmelidir.</w:t>
      </w:r>
    </w:p>
    <w:p w:rsidR="003736B6" w:rsidRPr="000E0C83" w:rsidRDefault="003736B6" w:rsidP="003736B6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 xml:space="preserve">Otoklav vanaları (Emniyet </w:t>
      </w:r>
      <w:proofErr w:type="spellStart"/>
      <w:r w:rsidRPr="000E0C83">
        <w:rPr>
          <w:rFonts w:eastAsia="Times New Roman" w:cstheme="minorHAnsi"/>
          <w:color w:val="222222"/>
          <w:sz w:val="20"/>
          <w:szCs w:val="20"/>
        </w:rPr>
        <w:t>ventilleri</w:t>
      </w:r>
      <w:proofErr w:type="spellEnd"/>
      <w:r w:rsidRPr="000E0C83">
        <w:rPr>
          <w:rFonts w:eastAsia="Times New Roman" w:cstheme="minorHAnsi"/>
          <w:color w:val="222222"/>
          <w:sz w:val="20"/>
          <w:szCs w:val="20"/>
        </w:rPr>
        <w:t xml:space="preserve">, ana buhar çıkış vanası, blöf vanası, </w:t>
      </w:r>
      <w:proofErr w:type="spellStart"/>
      <w:r w:rsidRPr="000E0C83">
        <w:rPr>
          <w:rFonts w:eastAsia="Times New Roman" w:cstheme="minorHAnsi"/>
          <w:color w:val="222222"/>
          <w:sz w:val="20"/>
          <w:szCs w:val="20"/>
        </w:rPr>
        <w:t>presostatlar</w:t>
      </w:r>
      <w:proofErr w:type="spellEnd"/>
      <w:r w:rsidRPr="000E0C83">
        <w:rPr>
          <w:rFonts w:eastAsia="Times New Roman" w:cstheme="minorHAnsi"/>
          <w:color w:val="222222"/>
          <w:sz w:val="20"/>
          <w:szCs w:val="20"/>
        </w:rPr>
        <w:t xml:space="preserve">) kör </w:t>
      </w:r>
      <w:proofErr w:type="spellStart"/>
      <w:r w:rsidRPr="000E0C83">
        <w:rPr>
          <w:rFonts w:eastAsia="Times New Roman" w:cstheme="minorHAnsi"/>
          <w:color w:val="222222"/>
          <w:sz w:val="20"/>
          <w:szCs w:val="20"/>
        </w:rPr>
        <w:t>flanşla</w:t>
      </w:r>
      <w:proofErr w:type="spellEnd"/>
      <w:r w:rsidRPr="000E0C83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Pr="000E0C83">
        <w:rPr>
          <w:rFonts w:eastAsia="Times New Roman" w:cstheme="minorHAnsi"/>
          <w:color w:val="222222"/>
          <w:sz w:val="20"/>
          <w:szCs w:val="20"/>
        </w:rPr>
        <w:t>körletilmelidir</w:t>
      </w:r>
      <w:proofErr w:type="spellEnd"/>
      <w:r w:rsidRPr="000E0C83">
        <w:rPr>
          <w:rFonts w:eastAsia="Times New Roman" w:cstheme="minorHAnsi"/>
          <w:color w:val="222222"/>
          <w:sz w:val="20"/>
          <w:szCs w:val="20"/>
        </w:rPr>
        <w:t>.</w:t>
      </w:r>
    </w:p>
    <w:p w:rsidR="003736B6" w:rsidRPr="000E0C83" w:rsidRDefault="003736B6" w:rsidP="003736B6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 xml:space="preserve">Otoklavın basınca maruz kalan kısmı tamamen su ile doldurulmalı; su, pas </w:t>
      </w:r>
      <w:proofErr w:type="spellStart"/>
      <w:r w:rsidRPr="000E0C83">
        <w:rPr>
          <w:rFonts w:eastAsia="Times New Roman" w:cstheme="minorHAnsi"/>
          <w:color w:val="222222"/>
          <w:sz w:val="20"/>
          <w:szCs w:val="20"/>
        </w:rPr>
        <w:t>vb</w:t>
      </w:r>
      <w:proofErr w:type="spellEnd"/>
      <w:r w:rsidRPr="000E0C83">
        <w:rPr>
          <w:rFonts w:eastAsia="Times New Roman" w:cstheme="minorHAnsi"/>
          <w:color w:val="222222"/>
          <w:sz w:val="20"/>
          <w:szCs w:val="20"/>
        </w:rPr>
        <w:t xml:space="preserve"> yabancı maddeler içermemelidir ve 20 ile 50 derece arasında olmalıdır.</w:t>
      </w:r>
    </w:p>
    <w:p w:rsidR="003736B6" w:rsidRPr="000E0C83" w:rsidRDefault="003736B6" w:rsidP="003736B6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 xml:space="preserve">Otoklavın teste tabi olacak bölümüne ½ </w:t>
      </w:r>
      <w:proofErr w:type="spellStart"/>
      <w:r w:rsidRPr="000E0C83">
        <w:rPr>
          <w:rFonts w:eastAsia="Times New Roman" w:cstheme="minorHAnsi"/>
          <w:color w:val="222222"/>
          <w:sz w:val="20"/>
          <w:szCs w:val="20"/>
        </w:rPr>
        <w:t>inç’lik</w:t>
      </w:r>
      <w:proofErr w:type="spellEnd"/>
      <w:r w:rsidRPr="000E0C83">
        <w:rPr>
          <w:rFonts w:eastAsia="Times New Roman" w:cstheme="minorHAnsi"/>
          <w:color w:val="222222"/>
          <w:sz w:val="20"/>
          <w:szCs w:val="20"/>
        </w:rPr>
        <w:t xml:space="preserve"> bir bağlantı ağzı bırakılmalı ve bu ağızdan test pompası bağlanmalı, otoklav kapakları açılmalıdır.</w:t>
      </w:r>
    </w:p>
    <w:p w:rsidR="003736B6" w:rsidRPr="000E0C83" w:rsidRDefault="003736B6" w:rsidP="003736B6">
      <w:pPr>
        <w:spacing w:after="0" w:line="240" w:lineRule="auto"/>
        <w:jc w:val="both"/>
        <w:rPr>
          <w:rFonts w:eastAsia="Times New Roman" w:cstheme="minorHAnsi"/>
          <w:b/>
          <w:color w:val="222222"/>
          <w:sz w:val="20"/>
          <w:szCs w:val="20"/>
        </w:rPr>
      </w:pPr>
    </w:p>
    <w:p w:rsidR="003736B6" w:rsidRPr="000E0C83" w:rsidRDefault="003736B6" w:rsidP="003736B6">
      <w:pPr>
        <w:spacing w:after="0" w:line="240" w:lineRule="auto"/>
        <w:jc w:val="both"/>
        <w:rPr>
          <w:rFonts w:eastAsia="Times New Roman" w:cstheme="minorHAnsi"/>
          <w:b/>
          <w:color w:val="222222"/>
          <w:sz w:val="20"/>
          <w:szCs w:val="20"/>
        </w:rPr>
      </w:pPr>
      <w:r w:rsidRPr="000E0C83">
        <w:rPr>
          <w:rFonts w:eastAsia="Times New Roman" w:cstheme="minorHAnsi"/>
          <w:b/>
          <w:color w:val="222222"/>
          <w:sz w:val="20"/>
          <w:szCs w:val="20"/>
        </w:rPr>
        <w:t>Jeneratörler</w:t>
      </w:r>
    </w:p>
    <w:p w:rsidR="003736B6" w:rsidRPr="000E0C83" w:rsidRDefault="003736B6" w:rsidP="003736B6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>Genel bakımı ve temizliği yapılmalı ve çalışır durumda olmalıdır.</w:t>
      </w:r>
    </w:p>
    <w:p w:rsidR="003736B6" w:rsidRPr="000E0C83" w:rsidRDefault="003736B6" w:rsidP="003736B6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proofErr w:type="spellStart"/>
      <w:r w:rsidRPr="000E0C83">
        <w:rPr>
          <w:rFonts w:eastAsia="Times New Roman" w:cstheme="minorHAnsi"/>
          <w:color w:val="222222"/>
          <w:sz w:val="20"/>
          <w:szCs w:val="20"/>
        </w:rPr>
        <w:t>Jenaratörde</w:t>
      </w:r>
      <w:proofErr w:type="spellEnd"/>
      <w:r w:rsidRPr="000E0C83">
        <w:rPr>
          <w:rFonts w:eastAsia="Times New Roman" w:cstheme="minorHAnsi"/>
          <w:color w:val="222222"/>
          <w:sz w:val="20"/>
          <w:szCs w:val="20"/>
        </w:rPr>
        <w:t xml:space="preserve"> yeterli miktarda yakıt bulunmalıdır.</w:t>
      </w:r>
    </w:p>
    <w:p w:rsidR="003736B6" w:rsidRPr="000E0C83" w:rsidRDefault="003736B6" w:rsidP="003736B6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>Testler sırasında işletme ve bakım personeli hazır bulunmalıdır</w:t>
      </w:r>
    </w:p>
    <w:p w:rsidR="003736B6" w:rsidRPr="000E0C83" w:rsidRDefault="003736B6" w:rsidP="003736B6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 xml:space="preserve">Kontrol esnasında tesis elektrik beslemesi kısa süreli olarak kesilecek ve tesis elektrik sistemi </w:t>
      </w:r>
      <w:proofErr w:type="spellStart"/>
      <w:r w:rsidRPr="000E0C83">
        <w:rPr>
          <w:rFonts w:eastAsia="Times New Roman" w:cstheme="minorHAnsi"/>
          <w:color w:val="222222"/>
          <w:sz w:val="20"/>
          <w:szCs w:val="20"/>
        </w:rPr>
        <w:t>jenaratör</w:t>
      </w:r>
      <w:proofErr w:type="spellEnd"/>
      <w:r w:rsidRPr="000E0C83">
        <w:rPr>
          <w:rFonts w:eastAsia="Times New Roman" w:cstheme="minorHAnsi"/>
          <w:color w:val="222222"/>
          <w:sz w:val="20"/>
          <w:szCs w:val="20"/>
        </w:rPr>
        <w:t xml:space="preserve"> tarafından beslenecektir.</w:t>
      </w:r>
    </w:p>
    <w:p w:rsidR="003736B6" w:rsidRPr="000E0C83" w:rsidRDefault="003736B6" w:rsidP="003736B6">
      <w:pPr>
        <w:spacing w:after="0" w:line="240" w:lineRule="auto"/>
        <w:jc w:val="both"/>
        <w:rPr>
          <w:rFonts w:eastAsia="Times New Roman" w:cstheme="minorHAnsi"/>
          <w:b/>
          <w:color w:val="222222"/>
          <w:sz w:val="20"/>
          <w:szCs w:val="20"/>
        </w:rPr>
      </w:pPr>
    </w:p>
    <w:p w:rsidR="003736B6" w:rsidRPr="000E0C83" w:rsidRDefault="003736B6" w:rsidP="003736B6">
      <w:pPr>
        <w:spacing w:after="0" w:line="240" w:lineRule="auto"/>
        <w:jc w:val="both"/>
        <w:rPr>
          <w:rFonts w:eastAsia="Times New Roman" w:cstheme="minorHAnsi"/>
          <w:b/>
          <w:color w:val="222222"/>
          <w:sz w:val="20"/>
          <w:szCs w:val="20"/>
        </w:rPr>
      </w:pPr>
      <w:r w:rsidRPr="000E0C83">
        <w:rPr>
          <w:rFonts w:eastAsia="Times New Roman" w:cstheme="minorHAnsi"/>
          <w:b/>
          <w:color w:val="222222"/>
          <w:sz w:val="20"/>
          <w:szCs w:val="20"/>
        </w:rPr>
        <w:t>Elektriksel Ölçümler</w:t>
      </w:r>
    </w:p>
    <w:p w:rsidR="003736B6" w:rsidRPr="000E0C83" w:rsidRDefault="003736B6" w:rsidP="003736B6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 xml:space="preserve">Muayenenin bulunduğu alan çevresinden izole edilerek güven altına alınmalıdır. </w:t>
      </w:r>
    </w:p>
    <w:p w:rsidR="003736B6" w:rsidRPr="000E0C83" w:rsidRDefault="003736B6" w:rsidP="003736B6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>Tesise ait topraklama ve yıldırımdan korunma (paratoner) tesisatı projesi hazır bulundurulmalıdır.</w:t>
      </w:r>
    </w:p>
    <w:p w:rsidR="003736B6" w:rsidRPr="000E0C83" w:rsidRDefault="003736B6" w:rsidP="003736B6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b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>Tesise ait elektrik iç tesisat projesi hazır bulundurulmalıdır.</w:t>
      </w:r>
    </w:p>
    <w:p w:rsidR="003736B6" w:rsidRPr="000E0C83" w:rsidRDefault="003736B6" w:rsidP="003736B6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>Ölçüm ve Muayene sırasında refakatçi hazır bulundurulmalıdır.</w:t>
      </w:r>
    </w:p>
    <w:p w:rsidR="003736B6" w:rsidRPr="003736B6" w:rsidRDefault="003736B6" w:rsidP="003736B6">
      <w:pPr>
        <w:spacing w:after="0" w:line="240" w:lineRule="auto"/>
        <w:jc w:val="both"/>
        <w:rPr>
          <w:rFonts w:eastAsia="Times New Roman" w:cstheme="minorHAnsi"/>
          <w:b/>
          <w:color w:val="222222"/>
          <w:sz w:val="20"/>
          <w:szCs w:val="20"/>
        </w:rPr>
      </w:pPr>
      <w:bookmarkStart w:id="0" w:name="_GoBack"/>
      <w:bookmarkEnd w:id="0"/>
    </w:p>
    <w:sectPr w:rsidR="003736B6" w:rsidRPr="0037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A1A"/>
    <w:multiLevelType w:val="hybridMultilevel"/>
    <w:tmpl w:val="3586BB7A"/>
    <w:lvl w:ilvl="0" w:tplc="BE3A37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78FF"/>
    <w:multiLevelType w:val="hybridMultilevel"/>
    <w:tmpl w:val="6526BF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3058"/>
    <w:multiLevelType w:val="hybridMultilevel"/>
    <w:tmpl w:val="B630BE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2E7F"/>
    <w:multiLevelType w:val="hybridMultilevel"/>
    <w:tmpl w:val="B1742A5A"/>
    <w:lvl w:ilvl="0" w:tplc="30F46E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3156D"/>
    <w:multiLevelType w:val="hybridMultilevel"/>
    <w:tmpl w:val="50204C9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D207E"/>
    <w:multiLevelType w:val="hybridMultilevel"/>
    <w:tmpl w:val="8FFAED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E30C8"/>
    <w:multiLevelType w:val="hybridMultilevel"/>
    <w:tmpl w:val="9368A5FA"/>
    <w:lvl w:ilvl="0" w:tplc="F9FE28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2B9A"/>
    <w:multiLevelType w:val="hybridMultilevel"/>
    <w:tmpl w:val="04C08FB8"/>
    <w:lvl w:ilvl="0" w:tplc="09485B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F035A"/>
    <w:multiLevelType w:val="hybridMultilevel"/>
    <w:tmpl w:val="B5BA4756"/>
    <w:lvl w:ilvl="0" w:tplc="2D488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4087B"/>
    <w:multiLevelType w:val="hybridMultilevel"/>
    <w:tmpl w:val="1B90B3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B2D62"/>
    <w:multiLevelType w:val="hybridMultilevel"/>
    <w:tmpl w:val="B1742A5A"/>
    <w:lvl w:ilvl="0" w:tplc="30F46E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43368"/>
    <w:multiLevelType w:val="hybridMultilevel"/>
    <w:tmpl w:val="DA9896A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F7095"/>
    <w:multiLevelType w:val="hybridMultilevel"/>
    <w:tmpl w:val="9A06557C"/>
    <w:lvl w:ilvl="0" w:tplc="D65646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F30C0"/>
    <w:multiLevelType w:val="hybridMultilevel"/>
    <w:tmpl w:val="4382229E"/>
    <w:lvl w:ilvl="0" w:tplc="5B8EB0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6152C"/>
    <w:multiLevelType w:val="hybridMultilevel"/>
    <w:tmpl w:val="92AEA910"/>
    <w:lvl w:ilvl="0" w:tplc="61464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B53EB"/>
    <w:multiLevelType w:val="hybridMultilevel"/>
    <w:tmpl w:val="0E6498F8"/>
    <w:lvl w:ilvl="0" w:tplc="CDFCDB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43D1F"/>
    <w:multiLevelType w:val="hybridMultilevel"/>
    <w:tmpl w:val="ED3479AC"/>
    <w:lvl w:ilvl="0" w:tplc="5E6E39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B294A"/>
    <w:multiLevelType w:val="hybridMultilevel"/>
    <w:tmpl w:val="99FE0F50"/>
    <w:lvl w:ilvl="0" w:tplc="ED101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B1C86"/>
    <w:multiLevelType w:val="hybridMultilevel"/>
    <w:tmpl w:val="459ABC58"/>
    <w:lvl w:ilvl="0" w:tplc="19E834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1"/>
  </w:num>
  <w:num w:numId="5">
    <w:abstractNumId w:val="7"/>
  </w:num>
  <w:num w:numId="6">
    <w:abstractNumId w:val="8"/>
  </w:num>
  <w:num w:numId="7">
    <w:abstractNumId w:val="0"/>
  </w:num>
  <w:num w:numId="8">
    <w:abstractNumId w:val="12"/>
  </w:num>
  <w:num w:numId="9">
    <w:abstractNumId w:val="14"/>
  </w:num>
  <w:num w:numId="10">
    <w:abstractNumId w:val="15"/>
  </w:num>
  <w:num w:numId="11">
    <w:abstractNumId w:val="17"/>
  </w:num>
  <w:num w:numId="12">
    <w:abstractNumId w:val="6"/>
  </w:num>
  <w:num w:numId="13">
    <w:abstractNumId w:val="18"/>
  </w:num>
  <w:num w:numId="14">
    <w:abstractNumId w:val="13"/>
  </w:num>
  <w:num w:numId="15">
    <w:abstractNumId w:val="16"/>
  </w:num>
  <w:num w:numId="16">
    <w:abstractNumId w:val="1"/>
  </w:num>
  <w:num w:numId="17">
    <w:abstractNumId w:val="3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20"/>
    <w:rsid w:val="000101BB"/>
    <w:rsid w:val="00034B33"/>
    <w:rsid w:val="00046CF2"/>
    <w:rsid w:val="000737BC"/>
    <w:rsid w:val="000959A8"/>
    <w:rsid w:val="000C06DC"/>
    <w:rsid w:val="000E0C83"/>
    <w:rsid w:val="000E1EEF"/>
    <w:rsid w:val="0012082D"/>
    <w:rsid w:val="001435A3"/>
    <w:rsid w:val="00180742"/>
    <w:rsid w:val="00186D66"/>
    <w:rsid w:val="001A688F"/>
    <w:rsid w:val="001E7A61"/>
    <w:rsid w:val="001F31CE"/>
    <w:rsid w:val="00202C78"/>
    <w:rsid w:val="002048BB"/>
    <w:rsid w:val="002261AE"/>
    <w:rsid w:val="002631F6"/>
    <w:rsid w:val="0028065E"/>
    <w:rsid w:val="002948C9"/>
    <w:rsid w:val="00297125"/>
    <w:rsid w:val="002D611D"/>
    <w:rsid w:val="002F2BC0"/>
    <w:rsid w:val="00332A45"/>
    <w:rsid w:val="0034081A"/>
    <w:rsid w:val="00362B20"/>
    <w:rsid w:val="0037300E"/>
    <w:rsid w:val="003736B6"/>
    <w:rsid w:val="003A375D"/>
    <w:rsid w:val="003D4D42"/>
    <w:rsid w:val="003E2F90"/>
    <w:rsid w:val="004127B7"/>
    <w:rsid w:val="00425106"/>
    <w:rsid w:val="004575FB"/>
    <w:rsid w:val="00463EBA"/>
    <w:rsid w:val="004A15B4"/>
    <w:rsid w:val="004B24CD"/>
    <w:rsid w:val="004C34C7"/>
    <w:rsid w:val="004D3399"/>
    <w:rsid w:val="004E2AC6"/>
    <w:rsid w:val="00503D63"/>
    <w:rsid w:val="00510E46"/>
    <w:rsid w:val="00541C80"/>
    <w:rsid w:val="0057575C"/>
    <w:rsid w:val="005757E6"/>
    <w:rsid w:val="005909B7"/>
    <w:rsid w:val="005C0597"/>
    <w:rsid w:val="005F72C7"/>
    <w:rsid w:val="006A63E1"/>
    <w:rsid w:val="006C1F66"/>
    <w:rsid w:val="006E2FE1"/>
    <w:rsid w:val="007409C2"/>
    <w:rsid w:val="00772387"/>
    <w:rsid w:val="00776B9E"/>
    <w:rsid w:val="0079300D"/>
    <w:rsid w:val="007A05EC"/>
    <w:rsid w:val="007D155D"/>
    <w:rsid w:val="00807CC1"/>
    <w:rsid w:val="0085242B"/>
    <w:rsid w:val="0088511C"/>
    <w:rsid w:val="008C084B"/>
    <w:rsid w:val="008D1306"/>
    <w:rsid w:val="008E2511"/>
    <w:rsid w:val="009015C3"/>
    <w:rsid w:val="00905AC9"/>
    <w:rsid w:val="009150CC"/>
    <w:rsid w:val="00917580"/>
    <w:rsid w:val="00927FF0"/>
    <w:rsid w:val="00962F6D"/>
    <w:rsid w:val="00965D2E"/>
    <w:rsid w:val="009C29EF"/>
    <w:rsid w:val="00A0739E"/>
    <w:rsid w:val="00A54DCB"/>
    <w:rsid w:val="00AC7100"/>
    <w:rsid w:val="00AE4924"/>
    <w:rsid w:val="00AE4D3D"/>
    <w:rsid w:val="00B46CE1"/>
    <w:rsid w:val="00B645FB"/>
    <w:rsid w:val="00B64775"/>
    <w:rsid w:val="00BB5849"/>
    <w:rsid w:val="00BC1318"/>
    <w:rsid w:val="00BC78CF"/>
    <w:rsid w:val="00BD0823"/>
    <w:rsid w:val="00C17646"/>
    <w:rsid w:val="00C7626A"/>
    <w:rsid w:val="00CA1B9E"/>
    <w:rsid w:val="00CB3EF7"/>
    <w:rsid w:val="00CB4B2D"/>
    <w:rsid w:val="00CB5BA7"/>
    <w:rsid w:val="00CC434D"/>
    <w:rsid w:val="00D22173"/>
    <w:rsid w:val="00D3438A"/>
    <w:rsid w:val="00D60DDA"/>
    <w:rsid w:val="00D9423E"/>
    <w:rsid w:val="00DB598D"/>
    <w:rsid w:val="00DD2C66"/>
    <w:rsid w:val="00E11E95"/>
    <w:rsid w:val="00E13178"/>
    <w:rsid w:val="00E34C64"/>
    <w:rsid w:val="00E70548"/>
    <w:rsid w:val="00E9398F"/>
    <w:rsid w:val="00F20417"/>
    <w:rsid w:val="00F53E29"/>
    <w:rsid w:val="00F6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93D5"/>
  <w15:chartTrackingRefBased/>
  <w15:docId w15:val="{9C8ACBCA-A3F5-465F-AE51-C89FFF8E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78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A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C0597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DD2C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72979-163C-406E-9D67-9617EB1E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Romancı's</dc:creator>
  <cp:keywords/>
  <dc:description/>
  <cp:lastModifiedBy>Romancı's</cp:lastModifiedBy>
  <cp:revision>2</cp:revision>
  <dcterms:created xsi:type="dcterms:W3CDTF">2019-08-21T16:19:00Z</dcterms:created>
  <dcterms:modified xsi:type="dcterms:W3CDTF">2019-08-21T16:19:00Z</dcterms:modified>
</cp:coreProperties>
</file>